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FA8" w:rsidRPr="000C2FA8" w:rsidRDefault="000C2FA8" w:rsidP="000C2FA8">
      <w:pPr>
        <w:spacing w:after="0" w:line="240" w:lineRule="auto"/>
        <w:jc w:val="center"/>
        <w:rPr>
          <w:rFonts w:ascii="Verdana" w:eastAsia="Times New Roman" w:hAnsi="Verdana" w:cs="Times New Roman"/>
          <w:color w:val="000000"/>
          <w:sz w:val="15"/>
          <w:szCs w:val="15"/>
        </w:rPr>
      </w:pPr>
      <w:r w:rsidRPr="000C2FA8">
        <w:rPr>
          <w:rFonts w:ascii="Verdana" w:eastAsia="Times New Roman" w:hAnsi="Verdana" w:cs="Times New Roman"/>
          <w:b/>
          <w:bCs/>
          <w:color w:val="000000"/>
          <w:sz w:val="20"/>
          <w:szCs w:val="20"/>
          <w:bdr w:val="none" w:sz="0" w:space="0" w:color="auto" w:frame="1"/>
        </w:rPr>
        <w:t>LYNDA MOBLEY</w:t>
      </w:r>
      <w:r w:rsidRPr="000C2FA8">
        <w:rPr>
          <w:rFonts w:ascii="Verdana" w:eastAsia="Times New Roman" w:hAnsi="Verdana" w:cs="Times New Roman"/>
          <w:b/>
          <w:bCs/>
          <w:color w:val="000000"/>
          <w:sz w:val="20"/>
          <w:szCs w:val="20"/>
          <w:bdr w:val="none" w:sz="0" w:space="0" w:color="auto" w:frame="1"/>
        </w:rPr>
        <w:br/>
        <w:t>Vice President, Membership</w:t>
      </w:r>
    </w:p>
    <w:p w:rsidR="000C2FA8" w:rsidRPr="000C2FA8" w:rsidRDefault="000C2FA8" w:rsidP="000C2FA8">
      <w:pPr>
        <w:spacing w:after="0" w:line="240" w:lineRule="auto"/>
        <w:jc w:val="center"/>
        <w:rPr>
          <w:rFonts w:ascii="Verdana" w:eastAsia="Times New Roman" w:hAnsi="Verdana" w:cs="Times New Roman"/>
          <w:color w:val="000000"/>
          <w:sz w:val="15"/>
          <w:szCs w:val="15"/>
        </w:rPr>
      </w:pPr>
      <w:r w:rsidRPr="000C2FA8">
        <w:rPr>
          <w:rFonts w:ascii="Verdana" w:eastAsia="Times New Roman" w:hAnsi="Verdana" w:cs="Times New Roman"/>
          <w:b/>
          <w:bCs/>
          <w:color w:val="000000"/>
          <w:sz w:val="21"/>
          <w:szCs w:val="21"/>
          <w:bdr w:val="none" w:sz="0" w:space="0" w:color="auto" w:frame="1"/>
        </w:rPr>
        <w:t>Investment Program</w:t>
      </w:r>
      <w:r w:rsidRPr="000C2FA8">
        <w:rPr>
          <w:rFonts w:ascii="Verdana" w:eastAsia="Times New Roman" w:hAnsi="Verdana" w:cs="Times New Roman"/>
          <w:b/>
          <w:bCs/>
          <w:color w:val="000000"/>
          <w:sz w:val="21"/>
          <w:szCs w:val="21"/>
          <w:bdr w:val="none" w:sz="0" w:space="0" w:color="auto" w:frame="1"/>
        </w:rPr>
        <w:br/>
        <w:t>Coordinator</w:t>
      </w:r>
      <w:r w:rsidRPr="000C2FA8">
        <w:rPr>
          <w:rFonts w:ascii="Verdana" w:eastAsia="Times New Roman" w:hAnsi="Verdana" w:cs="Times New Roman"/>
          <w:b/>
          <w:bCs/>
          <w:color w:val="000000"/>
          <w:sz w:val="21"/>
          <w:szCs w:val="21"/>
          <w:bdr w:val="none" w:sz="0" w:space="0" w:color="auto" w:frame="1"/>
        </w:rPr>
        <w:br/>
        <w:t>ONE Gas Foundation</w:t>
      </w:r>
      <w:r w:rsidRPr="000C2FA8">
        <w:rPr>
          <w:rFonts w:ascii="Verdana" w:eastAsia="Times New Roman" w:hAnsi="Verdana" w:cs="Times New Roman"/>
          <w:b/>
          <w:bCs/>
          <w:color w:val="000000"/>
          <w:sz w:val="21"/>
          <w:szCs w:val="21"/>
          <w:bdr w:val="none" w:sz="0" w:space="0" w:color="auto" w:frame="1"/>
        </w:rPr>
        <w:br/>
      </w:r>
      <w:r w:rsidRPr="000C2FA8">
        <w:rPr>
          <w:rFonts w:ascii="Verdana" w:eastAsia="Times New Roman" w:hAnsi="Verdana" w:cs="Times New Roman"/>
          <w:b/>
          <w:bCs/>
          <w:color w:val="000000"/>
          <w:sz w:val="21"/>
          <w:szCs w:val="21"/>
          <w:bdr w:val="none" w:sz="0" w:space="0" w:color="auto" w:frame="1"/>
        </w:rPr>
        <w:br/>
      </w:r>
      <w:r w:rsidRPr="000C2FA8">
        <w:rPr>
          <w:rFonts w:ascii="Verdana" w:eastAsia="Times New Roman" w:hAnsi="Verdana" w:cs="Times New Roman"/>
          <w:color w:val="000000"/>
          <w:sz w:val="18"/>
          <w:szCs w:val="18"/>
          <w:bdr w:val="none" w:sz="0" w:space="0" w:color="auto" w:frame="1"/>
        </w:rPr>
        <w:br/>
        <w:t>c/o P.O. Box 401</w:t>
      </w:r>
      <w:r w:rsidRPr="000C2FA8">
        <w:rPr>
          <w:rFonts w:ascii="Verdana" w:eastAsia="Times New Roman" w:hAnsi="Verdana" w:cs="Times New Roman"/>
          <w:color w:val="000000"/>
          <w:sz w:val="15"/>
          <w:szCs w:val="15"/>
        </w:rPr>
        <w:br/>
      </w:r>
      <w:r w:rsidRPr="000C2FA8">
        <w:rPr>
          <w:rFonts w:ascii="Verdana" w:eastAsia="Times New Roman" w:hAnsi="Verdana" w:cs="Times New Roman"/>
          <w:color w:val="000000"/>
          <w:sz w:val="18"/>
          <w:szCs w:val="18"/>
          <w:bdr w:val="none" w:sz="0" w:space="0" w:color="auto" w:frame="1"/>
        </w:rPr>
        <w:t>Oklahoma City OK 73101-0401</w:t>
      </w:r>
      <w:r w:rsidRPr="000C2FA8">
        <w:rPr>
          <w:rFonts w:ascii="Verdana" w:eastAsia="Times New Roman" w:hAnsi="Verdana" w:cs="Times New Roman"/>
          <w:color w:val="000000"/>
          <w:sz w:val="15"/>
          <w:szCs w:val="15"/>
        </w:rPr>
        <w:br/>
      </w:r>
      <w:r w:rsidRPr="000C2FA8">
        <w:rPr>
          <w:rFonts w:ascii="Verdana" w:eastAsia="Times New Roman" w:hAnsi="Verdana" w:cs="Times New Roman"/>
          <w:color w:val="000000"/>
          <w:sz w:val="18"/>
          <w:szCs w:val="18"/>
          <w:bdr w:val="none" w:sz="0" w:space="0" w:color="auto" w:frame="1"/>
        </w:rPr>
        <w:t>(405) 551-6774</w:t>
      </w:r>
      <w:r w:rsidRPr="000C2FA8">
        <w:rPr>
          <w:rFonts w:ascii="Verdana" w:eastAsia="Times New Roman" w:hAnsi="Verdana" w:cs="Times New Roman"/>
          <w:color w:val="000000"/>
          <w:sz w:val="15"/>
          <w:szCs w:val="15"/>
        </w:rPr>
        <w:br/>
      </w:r>
      <w:hyperlink r:id="rId4" w:history="1">
        <w:r w:rsidRPr="000C2FA8">
          <w:rPr>
            <w:rFonts w:ascii="Verdana" w:eastAsia="Times New Roman" w:hAnsi="Verdana" w:cs="Times New Roman"/>
            <w:color w:val="680417"/>
            <w:sz w:val="18"/>
            <w:szCs w:val="18"/>
            <w:u w:val="single"/>
            <w:bdr w:val="none" w:sz="0" w:space="0" w:color="auto" w:frame="1"/>
          </w:rPr>
          <w:t>lynda.mobley@onegas.com</w:t>
        </w:r>
      </w:hyperlink>
    </w:p>
    <w:p w:rsidR="000C2FA8" w:rsidRDefault="000C2FA8" w:rsidP="000C2FA8">
      <w:pPr>
        <w:spacing w:after="0" w:line="240" w:lineRule="auto"/>
        <w:jc w:val="center"/>
        <w:rPr>
          <w:rFonts w:ascii="Verdana" w:eastAsia="Times New Roman" w:hAnsi="Verdana" w:cs="Times New Roman"/>
          <w:b/>
          <w:bCs/>
          <w:i/>
          <w:iCs/>
          <w:color w:val="000000"/>
          <w:sz w:val="15"/>
          <w:szCs w:val="15"/>
          <w:bdr w:val="none" w:sz="0" w:space="0" w:color="auto" w:frame="1"/>
        </w:rPr>
      </w:pPr>
    </w:p>
    <w:p w:rsidR="000C2FA8" w:rsidRPr="000C2FA8" w:rsidRDefault="000C2FA8" w:rsidP="000C2FA8">
      <w:pPr>
        <w:spacing w:after="0" w:line="240" w:lineRule="auto"/>
        <w:jc w:val="center"/>
        <w:rPr>
          <w:rFonts w:ascii="Verdana" w:eastAsia="Times New Roman" w:hAnsi="Verdana" w:cs="Times New Roman"/>
          <w:color w:val="000000"/>
          <w:sz w:val="15"/>
          <w:szCs w:val="15"/>
        </w:rPr>
      </w:pPr>
      <w:bookmarkStart w:id="0" w:name="_GoBack"/>
      <w:bookmarkEnd w:id="0"/>
      <w:r w:rsidRPr="000C2FA8">
        <w:rPr>
          <w:rFonts w:ascii="Verdana" w:eastAsia="Times New Roman" w:hAnsi="Verdana" w:cs="Times New Roman"/>
          <w:i/>
          <w:iCs/>
          <w:color w:val="000000"/>
          <w:sz w:val="18"/>
          <w:szCs w:val="18"/>
          <w:bdr w:val="none" w:sz="0" w:space="0" w:color="auto" w:frame="1"/>
        </w:rPr>
        <w:br/>
        <w:t>Lynda Mobley is Community Relations Manager for Oklahoma Natural Gas, with responsibilities for Oklahoma City and Western Oklahoma. She is responsible for developing the OK Ethics Executive Pilot Award in 2010 and contributing her talents in the area of public relations.</w:t>
      </w:r>
    </w:p>
    <w:p w:rsidR="000C2FA8" w:rsidRPr="000C2FA8" w:rsidRDefault="000C2FA8" w:rsidP="000C2FA8">
      <w:pPr>
        <w:spacing w:after="0" w:line="240" w:lineRule="auto"/>
        <w:jc w:val="center"/>
        <w:rPr>
          <w:rFonts w:ascii="Verdana" w:eastAsia="Times New Roman" w:hAnsi="Verdana" w:cs="Times New Roman"/>
          <w:b/>
          <w:bCs/>
          <w:i/>
          <w:iCs/>
          <w:color w:val="000000"/>
          <w:sz w:val="20"/>
          <w:szCs w:val="18"/>
          <w:bdr w:val="none" w:sz="0" w:space="0" w:color="auto" w:frame="1"/>
        </w:rPr>
      </w:pPr>
      <w:r w:rsidRPr="000C2FA8">
        <w:rPr>
          <w:rFonts w:ascii="Verdana" w:eastAsia="Times New Roman" w:hAnsi="Verdana" w:cs="Times New Roman"/>
          <w:b/>
          <w:bCs/>
          <w:i/>
          <w:iCs/>
          <w:color w:val="000000"/>
          <w:sz w:val="18"/>
          <w:szCs w:val="18"/>
          <w:bdr w:val="none" w:sz="0" w:space="0" w:color="auto" w:frame="1"/>
        </w:rPr>
        <w:br/>
      </w:r>
      <w:r w:rsidRPr="000C2FA8">
        <w:rPr>
          <w:rFonts w:ascii="Verdana" w:eastAsia="Times New Roman" w:hAnsi="Verdana" w:cs="Times New Roman"/>
          <w:b/>
          <w:bCs/>
          <w:i/>
          <w:iCs/>
          <w:color w:val="000000"/>
          <w:sz w:val="18"/>
          <w:szCs w:val="18"/>
          <w:bdr w:val="none" w:sz="0" w:space="0" w:color="auto" w:frame="1"/>
        </w:rPr>
        <w:br/>
      </w:r>
      <w:r w:rsidRPr="000C2FA8">
        <w:rPr>
          <w:rFonts w:ascii="Verdana" w:eastAsia="Times New Roman" w:hAnsi="Verdana" w:cs="Times New Roman"/>
          <w:b/>
          <w:bCs/>
          <w:i/>
          <w:iCs/>
          <w:color w:val="000000"/>
          <w:sz w:val="18"/>
          <w:szCs w:val="18"/>
          <w:bdr w:val="none" w:sz="0" w:space="0" w:color="auto" w:frame="1"/>
        </w:rPr>
        <w:br/>
      </w:r>
      <w:r w:rsidRPr="000C2FA8">
        <w:rPr>
          <w:rFonts w:ascii="Verdana" w:eastAsia="Times New Roman" w:hAnsi="Verdana" w:cs="Times New Roman"/>
          <w:b/>
          <w:bCs/>
          <w:i/>
          <w:iCs/>
          <w:color w:val="000000"/>
          <w:sz w:val="20"/>
          <w:szCs w:val="18"/>
          <w:bdr w:val="none" w:sz="0" w:space="0" w:color="auto" w:frame="1"/>
        </w:rPr>
        <w:t>Board Service</w:t>
      </w:r>
    </w:p>
    <w:p w:rsidR="000C2FA8" w:rsidRPr="000C2FA8" w:rsidRDefault="000C2FA8" w:rsidP="000C2FA8">
      <w:pPr>
        <w:spacing w:after="0" w:line="240" w:lineRule="auto"/>
        <w:jc w:val="center"/>
        <w:rPr>
          <w:rFonts w:ascii="Verdana" w:eastAsia="Times New Roman" w:hAnsi="Verdana" w:cs="Times New Roman"/>
          <w:color w:val="000000"/>
          <w:sz w:val="16"/>
          <w:szCs w:val="15"/>
        </w:rPr>
      </w:pPr>
    </w:p>
    <w:p w:rsidR="000C2FA8" w:rsidRPr="000C2FA8" w:rsidRDefault="000C2FA8" w:rsidP="000C2FA8">
      <w:pPr>
        <w:spacing w:after="0" w:line="240" w:lineRule="auto"/>
        <w:jc w:val="center"/>
        <w:rPr>
          <w:rFonts w:ascii="Verdana" w:eastAsia="Times New Roman" w:hAnsi="Verdana" w:cs="Times New Roman"/>
          <w:color w:val="000000"/>
          <w:sz w:val="16"/>
          <w:szCs w:val="15"/>
          <w:bdr w:val="none" w:sz="0" w:space="0" w:color="auto" w:frame="1"/>
        </w:rPr>
      </w:pPr>
      <w:r w:rsidRPr="000C2FA8">
        <w:rPr>
          <w:rFonts w:ascii="Verdana" w:eastAsia="Times New Roman" w:hAnsi="Verdana" w:cs="Times New Roman"/>
          <w:b/>
          <w:bCs/>
          <w:i/>
          <w:iCs/>
          <w:color w:val="000000"/>
          <w:sz w:val="16"/>
          <w:szCs w:val="15"/>
          <w:bdr w:val="none" w:sz="0" w:space="0" w:color="auto" w:frame="1"/>
        </w:rPr>
        <w:t>July 28, 2010</w:t>
      </w:r>
      <w:r w:rsidRPr="000C2FA8">
        <w:rPr>
          <w:rFonts w:ascii="Verdana" w:eastAsia="Times New Roman" w:hAnsi="Verdana" w:cs="Times New Roman"/>
          <w:color w:val="000000"/>
          <w:sz w:val="16"/>
          <w:szCs w:val="15"/>
        </w:rPr>
        <w:br/>
      </w:r>
      <w:r w:rsidRPr="000C2FA8">
        <w:rPr>
          <w:rFonts w:ascii="Verdana" w:eastAsia="Times New Roman" w:hAnsi="Verdana" w:cs="Times New Roman"/>
          <w:color w:val="000000"/>
          <w:sz w:val="16"/>
          <w:szCs w:val="15"/>
          <w:bdr w:val="none" w:sz="0" w:space="0" w:color="auto" w:frame="1"/>
        </w:rPr>
        <w:t>Lynda was invited to join the OK Ethics Board as an advisor.</w:t>
      </w:r>
    </w:p>
    <w:p w:rsidR="000C2FA8" w:rsidRPr="000C2FA8" w:rsidRDefault="000C2FA8" w:rsidP="000C2FA8">
      <w:pPr>
        <w:spacing w:after="0" w:line="240" w:lineRule="auto"/>
        <w:jc w:val="center"/>
        <w:rPr>
          <w:rFonts w:ascii="Verdana" w:eastAsia="Times New Roman" w:hAnsi="Verdana" w:cs="Times New Roman"/>
          <w:color w:val="000000"/>
          <w:sz w:val="16"/>
          <w:szCs w:val="15"/>
        </w:rPr>
      </w:pPr>
    </w:p>
    <w:p w:rsidR="000C2FA8" w:rsidRPr="000C2FA8" w:rsidRDefault="000C2FA8" w:rsidP="000C2FA8">
      <w:pPr>
        <w:spacing w:after="0" w:line="240" w:lineRule="auto"/>
        <w:jc w:val="center"/>
        <w:rPr>
          <w:rFonts w:ascii="Verdana" w:eastAsia="Times New Roman" w:hAnsi="Verdana" w:cs="Times New Roman"/>
          <w:color w:val="000000"/>
          <w:sz w:val="16"/>
          <w:szCs w:val="15"/>
          <w:bdr w:val="none" w:sz="0" w:space="0" w:color="auto" w:frame="1"/>
        </w:rPr>
      </w:pPr>
      <w:r w:rsidRPr="000C2FA8">
        <w:rPr>
          <w:rFonts w:ascii="Verdana" w:eastAsia="Times New Roman" w:hAnsi="Verdana" w:cs="Times New Roman"/>
          <w:b/>
          <w:bCs/>
          <w:i/>
          <w:iCs/>
          <w:color w:val="000000"/>
          <w:sz w:val="16"/>
          <w:szCs w:val="15"/>
          <w:bdr w:val="none" w:sz="0" w:space="0" w:color="auto" w:frame="1"/>
        </w:rPr>
        <w:t>June 3, 2011</w:t>
      </w:r>
      <w:r w:rsidRPr="000C2FA8">
        <w:rPr>
          <w:rFonts w:ascii="Verdana" w:eastAsia="Times New Roman" w:hAnsi="Verdana" w:cs="Times New Roman"/>
          <w:color w:val="000000"/>
          <w:sz w:val="16"/>
          <w:szCs w:val="15"/>
        </w:rPr>
        <w:br/>
      </w:r>
      <w:r w:rsidRPr="000C2FA8">
        <w:rPr>
          <w:rFonts w:ascii="Verdana" w:eastAsia="Times New Roman" w:hAnsi="Verdana" w:cs="Times New Roman"/>
          <w:color w:val="000000"/>
          <w:sz w:val="16"/>
          <w:szCs w:val="15"/>
          <w:bdr w:val="none" w:sz="0" w:space="0" w:color="auto" w:frame="1"/>
        </w:rPr>
        <w:t>As part of a reorganization and Bylaws change, Directors’ terms begin in December and extend for a full year.</w:t>
      </w:r>
    </w:p>
    <w:p w:rsidR="000C2FA8" w:rsidRPr="000C2FA8" w:rsidRDefault="000C2FA8" w:rsidP="000C2FA8">
      <w:pPr>
        <w:spacing w:after="0" w:line="240" w:lineRule="auto"/>
        <w:jc w:val="center"/>
        <w:rPr>
          <w:rFonts w:ascii="Verdana" w:eastAsia="Times New Roman" w:hAnsi="Verdana" w:cs="Times New Roman"/>
          <w:color w:val="000000"/>
          <w:sz w:val="16"/>
          <w:szCs w:val="15"/>
        </w:rPr>
      </w:pPr>
    </w:p>
    <w:p w:rsidR="000C2FA8" w:rsidRPr="000C2FA8" w:rsidRDefault="000C2FA8" w:rsidP="000C2FA8">
      <w:pPr>
        <w:spacing w:after="0" w:line="240" w:lineRule="auto"/>
        <w:jc w:val="center"/>
        <w:rPr>
          <w:rFonts w:ascii="Verdana" w:eastAsia="Times New Roman" w:hAnsi="Verdana" w:cs="Times New Roman"/>
          <w:color w:val="000000"/>
          <w:sz w:val="16"/>
          <w:szCs w:val="15"/>
          <w:bdr w:val="none" w:sz="0" w:space="0" w:color="auto" w:frame="1"/>
        </w:rPr>
      </w:pPr>
      <w:r w:rsidRPr="000C2FA8">
        <w:rPr>
          <w:rFonts w:ascii="Verdana" w:eastAsia="Times New Roman" w:hAnsi="Verdana" w:cs="Times New Roman"/>
          <w:b/>
          <w:bCs/>
          <w:color w:val="000000"/>
          <w:sz w:val="16"/>
          <w:szCs w:val="15"/>
          <w:bdr w:val="none" w:sz="0" w:space="0" w:color="auto" w:frame="1"/>
        </w:rPr>
        <w:t> </w:t>
      </w:r>
      <w:r w:rsidRPr="000C2FA8">
        <w:rPr>
          <w:rFonts w:ascii="Verdana" w:eastAsia="Times New Roman" w:hAnsi="Verdana" w:cs="Times New Roman"/>
          <w:b/>
          <w:bCs/>
          <w:i/>
          <w:iCs/>
          <w:color w:val="000000"/>
          <w:sz w:val="16"/>
          <w:szCs w:val="15"/>
          <w:bdr w:val="none" w:sz="0" w:space="0" w:color="auto" w:frame="1"/>
        </w:rPr>
        <w:t>July 12, 2012</w:t>
      </w:r>
      <w:r w:rsidRPr="000C2FA8">
        <w:rPr>
          <w:rFonts w:ascii="Verdana" w:eastAsia="Times New Roman" w:hAnsi="Verdana" w:cs="Times New Roman"/>
          <w:color w:val="000000"/>
          <w:sz w:val="16"/>
          <w:szCs w:val="15"/>
        </w:rPr>
        <w:br/>
      </w:r>
      <w:r w:rsidRPr="000C2FA8">
        <w:rPr>
          <w:rFonts w:ascii="Verdana" w:eastAsia="Times New Roman" w:hAnsi="Verdana" w:cs="Times New Roman"/>
          <w:color w:val="000000"/>
          <w:sz w:val="16"/>
          <w:szCs w:val="15"/>
          <w:bdr w:val="none" w:sz="0" w:space="0" w:color="auto" w:frame="1"/>
        </w:rPr>
        <w:t>The Board invited Lynda to assume the role of </w:t>
      </w:r>
      <w:r w:rsidRPr="000C2FA8">
        <w:rPr>
          <w:rFonts w:ascii="Verdana" w:eastAsia="Times New Roman" w:hAnsi="Verdana" w:cs="Times New Roman"/>
          <w:color w:val="000000"/>
          <w:sz w:val="16"/>
          <w:szCs w:val="15"/>
          <w:bdr w:val="none" w:sz="0" w:space="0" w:color="auto" w:frame="1"/>
        </w:rPr>
        <w:br/>
        <w:t>Vice President of Membership.</w:t>
      </w:r>
    </w:p>
    <w:p w:rsidR="000C2FA8" w:rsidRPr="000C2FA8" w:rsidRDefault="000C2FA8" w:rsidP="000C2FA8">
      <w:pPr>
        <w:spacing w:after="0" w:line="240" w:lineRule="auto"/>
        <w:jc w:val="center"/>
        <w:rPr>
          <w:rFonts w:ascii="Verdana" w:eastAsia="Times New Roman" w:hAnsi="Verdana" w:cs="Times New Roman"/>
          <w:color w:val="000000"/>
          <w:sz w:val="16"/>
          <w:szCs w:val="15"/>
          <w:bdr w:val="none" w:sz="0" w:space="0" w:color="auto" w:frame="1"/>
        </w:rPr>
      </w:pPr>
    </w:p>
    <w:p w:rsidR="000C2FA8" w:rsidRPr="000C2FA8" w:rsidRDefault="000C2FA8" w:rsidP="000C2FA8">
      <w:pPr>
        <w:spacing w:after="0" w:line="240" w:lineRule="auto"/>
        <w:jc w:val="center"/>
        <w:rPr>
          <w:rFonts w:ascii="Verdana" w:eastAsia="Times New Roman" w:hAnsi="Verdana" w:cs="Times New Roman"/>
          <w:color w:val="000000"/>
          <w:sz w:val="16"/>
          <w:szCs w:val="15"/>
          <w:bdr w:val="none" w:sz="0" w:space="0" w:color="auto" w:frame="1"/>
        </w:rPr>
      </w:pPr>
      <w:r w:rsidRPr="000C2FA8">
        <w:rPr>
          <w:rFonts w:ascii="Verdana" w:eastAsia="Times New Roman" w:hAnsi="Verdana" w:cs="Times New Roman"/>
          <w:b/>
          <w:bCs/>
          <w:color w:val="000000"/>
          <w:sz w:val="16"/>
          <w:szCs w:val="15"/>
          <w:bdr w:val="none" w:sz="0" w:space="0" w:color="auto" w:frame="1"/>
        </w:rPr>
        <w:t> </w:t>
      </w:r>
      <w:r w:rsidRPr="000C2FA8">
        <w:rPr>
          <w:rFonts w:ascii="Verdana" w:eastAsia="Times New Roman" w:hAnsi="Verdana" w:cs="Times New Roman"/>
          <w:b/>
          <w:bCs/>
          <w:i/>
          <w:iCs/>
          <w:color w:val="000000"/>
          <w:sz w:val="16"/>
          <w:szCs w:val="15"/>
          <w:bdr w:val="none" w:sz="0" w:space="0" w:color="auto" w:frame="1"/>
        </w:rPr>
        <w:t>June 1, 2013</w:t>
      </w:r>
      <w:r w:rsidRPr="000C2FA8">
        <w:rPr>
          <w:rFonts w:ascii="Verdana" w:eastAsia="Times New Roman" w:hAnsi="Verdana" w:cs="Times New Roman"/>
          <w:color w:val="000000"/>
          <w:sz w:val="16"/>
          <w:szCs w:val="15"/>
        </w:rPr>
        <w:br/>
      </w:r>
      <w:r w:rsidRPr="000C2FA8">
        <w:rPr>
          <w:rFonts w:ascii="Verdana" w:eastAsia="Times New Roman" w:hAnsi="Verdana" w:cs="Times New Roman"/>
          <w:color w:val="000000"/>
          <w:sz w:val="16"/>
          <w:szCs w:val="15"/>
          <w:bdr w:val="none" w:sz="0" w:space="0" w:color="auto" w:frame="1"/>
        </w:rPr>
        <w:t>The Board invited Lynda to continue in her role as </w:t>
      </w:r>
      <w:r w:rsidRPr="000C2FA8">
        <w:rPr>
          <w:rFonts w:ascii="Verdana" w:eastAsia="Times New Roman" w:hAnsi="Verdana" w:cs="Times New Roman"/>
          <w:color w:val="000000"/>
          <w:sz w:val="16"/>
          <w:szCs w:val="15"/>
          <w:bdr w:val="none" w:sz="0" w:space="0" w:color="auto" w:frame="1"/>
        </w:rPr>
        <w:br/>
        <w:t>Vice President of Membership.</w:t>
      </w:r>
    </w:p>
    <w:p w:rsidR="000C2FA8" w:rsidRPr="000C2FA8" w:rsidRDefault="000C2FA8" w:rsidP="000C2FA8">
      <w:pPr>
        <w:spacing w:after="0" w:line="240" w:lineRule="auto"/>
        <w:jc w:val="center"/>
        <w:rPr>
          <w:rFonts w:ascii="Verdana" w:eastAsia="Times New Roman" w:hAnsi="Verdana" w:cs="Times New Roman"/>
          <w:color w:val="000000"/>
          <w:sz w:val="16"/>
          <w:szCs w:val="15"/>
        </w:rPr>
      </w:pPr>
    </w:p>
    <w:p w:rsidR="000C2FA8" w:rsidRPr="000C2FA8" w:rsidRDefault="000C2FA8" w:rsidP="000C2FA8">
      <w:pPr>
        <w:spacing w:after="0" w:line="240" w:lineRule="auto"/>
        <w:jc w:val="center"/>
        <w:rPr>
          <w:rFonts w:ascii="Verdana" w:eastAsia="Times New Roman" w:hAnsi="Verdana" w:cs="Times New Roman"/>
          <w:color w:val="000000"/>
          <w:sz w:val="16"/>
          <w:szCs w:val="15"/>
          <w:bdr w:val="none" w:sz="0" w:space="0" w:color="auto" w:frame="1"/>
        </w:rPr>
      </w:pPr>
      <w:r w:rsidRPr="000C2FA8">
        <w:rPr>
          <w:rFonts w:ascii="Verdana" w:eastAsia="Times New Roman" w:hAnsi="Verdana" w:cs="Times New Roman"/>
          <w:b/>
          <w:bCs/>
          <w:color w:val="000000"/>
          <w:sz w:val="16"/>
          <w:szCs w:val="15"/>
          <w:bdr w:val="none" w:sz="0" w:space="0" w:color="auto" w:frame="1"/>
        </w:rPr>
        <w:t> </w:t>
      </w:r>
      <w:r w:rsidRPr="000C2FA8">
        <w:rPr>
          <w:rFonts w:ascii="Verdana" w:eastAsia="Times New Roman" w:hAnsi="Verdana" w:cs="Times New Roman"/>
          <w:b/>
          <w:bCs/>
          <w:i/>
          <w:iCs/>
          <w:color w:val="000000"/>
          <w:sz w:val="16"/>
          <w:szCs w:val="15"/>
          <w:bdr w:val="none" w:sz="0" w:space="0" w:color="auto" w:frame="1"/>
        </w:rPr>
        <w:t>July 23, 2015</w:t>
      </w:r>
      <w:r w:rsidRPr="000C2FA8">
        <w:rPr>
          <w:rFonts w:ascii="Verdana" w:eastAsia="Times New Roman" w:hAnsi="Verdana" w:cs="Times New Roman"/>
          <w:color w:val="000000"/>
          <w:sz w:val="16"/>
          <w:szCs w:val="15"/>
        </w:rPr>
        <w:br/>
      </w:r>
      <w:r w:rsidRPr="000C2FA8">
        <w:rPr>
          <w:rFonts w:ascii="Verdana" w:eastAsia="Times New Roman" w:hAnsi="Verdana" w:cs="Times New Roman"/>
          <w:color w:val="000000"/>
          <w:sz w:val="16"/>
          <w:szCs w:val="15"/>
          <w:bdr w:val="none" w:sz="0" w:space="0" w:color="auto" w:frame="1"/>
        </w:rPr>
        <w:t>The Board requested that Lynda continue in her role as </w:t>
      </w:r>
      <w:r w:rsidRPr="000C2FA8">
        <w:rPr>
          <w:rFonts w:ascii="Verdana" w:eastAsia="Times New Roman" w:hAnsi="Verdana" w:cs="Times New Roman"/>
          <w:color w:val="000000"/>
          <w:sz w:val="16"/>
          <w:szCs w:val="15"/>
          <w:bdr w:val="none" w:sz="0" w:space="0" w:color="auto" w:frame="1"/>
        </w:rPr>
        <w:br/>
        <w:t>Vice President of Membership.</w:t>
      </w:r>
    </w:p>
    <w:p w:rsidR="000C2FA8" w:rsidRPr="000C2FA8" w:rsidRDefault="000C2FA8" w:rsidP="000C2FA8">
      <w:pPr>
        <w:spacing w:after="0" w:line="240" w:lineRule="auto"/>
        <w:jc w:val="center"/>
        <w:rPr>
          <w:rFonts w:ascii="Verdana" w:eastAsia="Times New Roman" w:hAnsi="Verdana" w:cs="Times New Roman"/>
          <w:color w:val="000000"/>
          <w:sz w:val="16"/>
          <w:szCs w:val="15"/>
        </w:rPr>
      </w:pPr>
    </w:p>
    <w:p w:rsidR="000C2FA8" w:rsidRPr="000C2FA8" w:rsidRDefault="000C2FA8" w:rsidP="000C2FA8">
      <w:pPr>
        <w:spacing w:after="0" w:line="240" w:lineRule="auto"/>
        <w:jc w:val="center"/>
        <w:rPr>
          <w:rFonts w:ascii="Verdana" w:eastAsia="Times New Roman" w:hAnsi="Verdana" w:cs="Times New Roman"/>
          <w:color w:val="000000"/>
          <w:sz w:val="16"/>
          <w:szCs w:val="15"/>
        </w:rPr>
      </w:pPr>
      <w:r w:rsidRPr="000C2FA8">
        <w:rPr>
          <w:rFonts w:ascii="Verdana" w:eastAsia="Times New Roman" w:hAnsi="Verdana" w:cs="Times New Roman"/>
          <w:color w:val="000000"/>
          <w:sz w:val="16"/>
          <w:szCs w:val="15"/>
          <w:bdr w:val="none" w:sz="0" w:space="0" w:color="auto" w:frame="1"/>
        </w:rPr>
        <w:t> </w:t>
      </w:r>
      <w:r w:rsidRPr="000C2FA8">
        <w:rPr>
          <w:rFonts w:ascii="Verdana" w:eastAsia="Times New Roman" w:hAnsi="Verdana" w:cs="Times New Roman"/>
          <w:b/>
          <w:bCs/>
          <w:i/>
          <w:iCs/>
          <w:color w:val="000000"/>
          <w:sz w:val="16"/>
          <w:szCs w:val="15"/>
          <w:bdr w:val="none" w:sz="0" w:space="0" w:color="auto" w:frame="1"/>
        </w:rPr>
        <w:t>May 5, 2016 </w:t>
      </w:r>
      <w:r w:rsidRPr="000C2FA8">
        <w:rPr>
          <w:rFonts w:ascii="Verdana" w:eastAsia="Times New Roman" w:hAnsi="Verdana" w:cs="Times New Roman"/>
          <w:b/>
          <w:bCs/>
          <w:i/>
          <w:iCs/>
          <w:color w:val="000000"/>
          <w:sz w:val="16"/>
          <w:szCs w:val="15"/>
          <w:bdr w:val="none" w:sz="0" w:space="0" w:color="auto" w:frame="1"/>
        </w:rPr>
        <w:br/>
      </w:r>
      <w:r w:rsidRPr="000C2FA8">
        <w:rPr>
          <w:rFonts w:ascii="Verdana" w:eastAsia="Times New Roman" w:hAnsi="Verdana" w:cs="Times New Roman"/>
          <w:color w:val="000000"/>
          <w:sz w:val="16"/>
          <w:szCs w:val="15"/>
          <w:bdr w:val="none" w:sz="0" w:space="0" w:color="auto" w:frame="1"/>
        </w:rPr>
        <w:t>The Board requested Lynda continue serving OK Ethics </w:t>
      </w:r>
      <w:r w:rsidRPr="000C2FA8">
        <w:rPr>
          <w:rFonts w:ascii="Verdana" w:eastAsia="Times New Roman" w:hAnsi="Verdana" w:cs="Times New Roman"/>
          <w:color w:val="000000"/>
          <w:sz w:val="16"/>
          <w:szCs w:val="15"/>
          <w:bdr w:val="none" w:sz="0" w:space="0" w:color="auto" w:frame="1"/>
        </w:rPr>
        <w:br/>
        <w:t>as the VP of Membership</w:t>
      </w:r>
    </w:p>
    <w:p w:rsidR="005150B9" w:rsidRPr="000C2FA8" w:rsidRDefault="005150B9" w:rsidP="000C2FA8"/>
    <w:sectPr w:rsidR="005150B9" w:rsidRPr="000C2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0C2FA8"/>
    <w:rsid w:val="005150B9"/>
    <w:rsid w:val="006F4165"/>
    <w:rsid w:val="009E1E6A"/>
    <w:rsid w:val="00A6511D"/>
    <w:rsid w:val="00C21C46"/>
    <w:rsid w:val="00CB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609"/>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320415">
      <w:bodyDiv w:val="1"/>
      <w:marLeft w:val="0"/>
      <w:marRight w:val="0"/>
      <w:marTop w:val="0"/>
      <w:marBottom w:val="0"/>
      <w:divBdr>
        <w:top w:val="none" w:sz="0" w:space="0" w:color="auto"/>
        <w:left w:val="none" w:sz="0" w:space="0" w:color="auto"/>
        <w:bottom w:val="none" w:sz="0" w:space="0" w:color="auto"/>
        <w:right w:val="none" w:sz="0" w:space="0" w:color="auto"/>
      </w:divBdr>
    </w:div>
    <w:div w:id="1447507263">
      <w:bodyDiv w:val="1"/>
      <w:marLeft w:val="0"/>
      <w:marRight w:val="0"/>
      <w:marTop w:val="0"/>
      <w:marBottom w:val="0"/>
      <w:divBdr>
        <w:top w:val="none" w:sz="0" w:space="0" w:color="auto"/>
        <w:left w:val="none" w:sz="0" w:space="0" w:color="auto"/>
        <w:bottom w:val="none" w:sz="0" w:space="0" w:color="auto"/>
        <w:right w:val="none" w:sz="0" w:space="0" w:color="auto"/>
      </w:divBdr>
    </w:div>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1806584138">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da.mobley@one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2</cp:revision>
  <dcterms:created xsi:type="dcterms:W3CDTF">2017-01-17T21:25:00Z</dcterms:created>
  <dcterms:modified xsi:type="dcterms:W3CDTF">2017-01-17T21:25:00Z</dcterms:modified>
</cp:coreProperties>
</file>